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B8" w:rsidRPr="00E11F1C" w:rsidRDefault="001026B8" w:rsidP="00503D3F">
      <w:pPr>
        <w:rPr>
          <w:lang w:val="en-US"/>
        </w:rPr>
      </w:pPr>
    </w:p>
    <w:tbl>
      <w:tblPr>
        <w:tblW w:w="9113" w:type="dxa"/>
        <w:jc w:val="center"/>
        <w:tblLook w:val="00A0"/>
      </w:tblPr>
      <w:tblGrid>
        <w:gridCol w:w="38"/>
        <w:gridCol w:w="1405"/>
        <w:gridCol w:w="557"/>
        <w:gridCol w:w="423"/>
        <w:gridCol w:w="258"/>
        <w:gridCol w:w="1299"/>
        <w:gridCol w:w="1530"/>
        <w:gridCol w:w="3429"/>
        <w:gridCol w:w="174"/>
      </w:tblGrid>
      <w:tr w:rsidR="001026B8" w:rsidRPr="003276A7">
        <w:trPr>
          <w:gridBefore w:val="1"/>
          <w:wBefore w:w="38" w:type="dxa"/>
          <w:trHeight w:val="1144"/>
          <w:jc w:val="center"/>
        </w:trPr>
        <w:tc>
          <w:tcPr>
            <w:tcW w:w="2643" w:type="dxa"/>
            <w:gridSpan w:val="4"/>
          </w:tcPr>
          <w:p w:rsidR="001026B8" w:rsidRPr="006415D6" w:rsidRDefault="001026B8" w:rsidP="00935D9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415D6">
              <w:rPr>
                <w:b/>
                <w:bCs/>
                <w:sz w:val="24"/>
                <w:szCs w:val="24"/>
              </w:rPr>
              <w:t>ΣΤΕΓ</w:t>
            </w:r>
          </w:p>
          <w:p w:rsidR="001026B8" w:rsidRPr="006415D6" w:rsidRDefault="001026B8" w:rsidP="00935D9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1026B8" w:rsidRPr="006415D6" w:rsidRDefault="001026B8" w:rsidP="00935D9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1026B8" w:rsidRPr="006415D6" w:rsidRDefault="001026B8" w:rsidP="00935D9A">
            <w:pPr>
              <w:rPr>
                <w:b/>
                <w:bCs/>
                <w:lang w:val="en-US"/>
              </w:rPr>
            </w:pPr>
            <w:r w:rsidRPr="006415D6">
              <w:rPr>
                <w:b/>
                <w:bCs/>
                <w:sz w:val="24"/>
                <w:szCs w:val="24"/>
              </w:rPr>
              <w:t>ΤΜ  Ζ.Π</w:t>
            </w:r>
          </w:p>
        </w:tc>
        <w:tc>
          <w:tcPr>
            <w:tcW w:w="6432" w:type="dxa"/>
            <w:gridSpan w:val="4"/>
          </w:tcPr>
          <w:p w:rsidR="001026B8" w:rsidRPr="004634FC" w:rsidRDefault="001026B8" w:rsidP="004634F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415D6">
              <w:rPr>
                <w:b/>
                <w:bCs/>
                <w:color w:val="FF0000"/>
                <w:sz w:val="22"/>
                <w:szCs w:val="22"/>
              </w:rPr>
              <w:t>ΠΡΟΓΡΑΜΜΑ ΕΞΕΤΑΣΕΩΝ ΠΟΥ ΑΦΟΡ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Α ΤΟΥΣ </w:t>
            </w:r>
          </w:p>
          <w:p w:rsidR="001026B8" w:rsidRPr="004634FC" w:rsidRDefault="001026B8" w:rsidP="00AC029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634FC">
              <w:rPr>
                <w:b/>
                <w:bCs/>
                <w:color w:val="FF0000"/>
                <w:sz w:val="22"/>
                <w:szCs w:val="22"/>
              </w:rPr>
              <w:t>φοιτητές που περάτωσαν την κανονική φοίτηση, η οποία ισούται με τον ελάχι</w:t>
            </w:r>
            <w:bookmarkStart w:id="0" w:name="_GoBack"/>
            <w:bookmarkEnd w:id="0"/>
            <w:r w:rsidRPr="004634FC">
              <w:rPr>
                <w:b/>
                <w:bCs/>
                <w:color w:val="FF0000"/>
                <w:sz w:val="22"/>
                <w:szCs w:val="22"/>
              </w:rPr>
              <w:t xml:space="preserve">στο αριθμό των αναγκαίων για την απονομή του τίτλου σπουδών εξαμήνων </w:t>
            </w:r>
            <w:r>
              <w:rPr>
                <w:b/>
                <w:bCs/>
                <w:color w:val="FF0000"/>
                <w:sz w:val="22"/>
                <w:szCs w:val="22"/>
              </w:rPr>
              <w:t>και για μαθήματα που δεν υπάρχουν στα ανακοινωθέντα προγράμματα</w:t>
            </w:r>
          </w:p>
          <w:p w:rsidR="001026B8" w:rsidRPr="004634FC" w:rsidRDefault="001026B8" w:rsidP="004634FC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1026B8" w:rsidRPr="006415D6" w:rsidRDefault="001026B8" w:rsidP="00935D9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6415D6">
              <w:rPr>
                <w:b/>
                <w:bCs/>
                <w:sz w:val="24"/>
                <w:szCs w:val="24"/>
              </w:rPr>
              <w:t>ΧΕΙΜΕΡΙΝΟ ΕΞΑΜΗΝΟ Ακαδ.Έτους 2012-2013</w:t>
            </w:r>
          </w:p>
          <w:p w:rsidR="001026B8" w:rsidRPr="003276A7" w:rsidRDefault="001026B8" w:rsidP="00935D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26B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  <w:tcBorders>
              <w:top w:val="double" w:sz="6" w:space="0" w:color="000000"/>
            </w:tcBorders>
          </w:tcPr>
          <w:p w:rsidR="001026B8" w:rsidRDefault="001026B8" w:rsidP="00935D9A">
            <w:pPr>
              <w:pStyle w:val="Heading1"/>
              <w:jc w:val="center"/>
              <w:rPr>
                <w:caps/>
                <w:lang w:val="el-GR"/>
              </w:rPr>
            </w:pPr>
            <w:r>
              <w:rPr>
                <w:caps/>
                <w:lang w:val="el-GR"/>
              </w:rPr>
              <w:t>ΗΜΕΡΟΜΗΝΙΑ</w:t>
            </w:r>
          </w:p>
        </w:tc>
        <w:tc>
          <w:tcPr>
            <w:tcW w:w="557" w:type="dxa"/>
            <w:tcBorders>
              <w:top w:val="double" w:sz="6" w:space="0" w:color="000000"/>
            </w:tcBorders>
          </w:tcPr>
          <w:p w:rsidR="001026B8" w:rsidRDefault="001026B8" w:rsidP="00935D9A">
            <w:pPr>
              <w:pStyle w:val="Heading1"/>
              <w:jc w:val="center"/>
              <w:rPr>
                <w:caps/>
                <w:lang w:val="el-GR"/>
              </w:rPr>
            </w:pPr>
            <w:r>
              <w:rPr>
                <w:caps/>
                <w:lang w:val="el-GR"/>
              </w:rPr>
              <w:t>ΩΡΑ</w:t>
            </w:r>
          </w:p>
        </w:tc>
        <w:tc>
          <w:tcPr>
            <w:tcW w:w="423" w:type="dxa"/>
            <w:tcBorders>
              <w:top w:val="double" w:sz="6" w:space="0" w:color="000000"/>
            </w:tcBorders>
          </w:tcPr>
          <w:p w:rsidR="001026B8" w:rsidRDefault="001026B8" w:rsidP="00935D9A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ΑΙΘ.</w:t>
            </w:r>
          </w:p>
        </w:tc>
        <w:tc>
          <w:tcPr>
            <w:tcW w:w="1557" w:type="dxa"/>
            <w:gridSpan w:val="2"/>
            <w:tcBorders>
              <w:top w:val="double" w:sz="6" w:space="0" w:color="000000"/>
            </w:tcBorders>
          </w:tcPr>
          <w:p w:rsidR="001026B8" w:rsidRPr="00BB30C9" w:rsidRDefault="001026B8" w:rsidP="00B1222B">
            <w:pPr>
              <w:pStyle w:val="Heading1"/>
              <w:jc w:val="center"/>
              <w:rPr>
                <w:caps/>
                <w:lang w:val="el-GR"/>
              </w:rPr>
            </w:pPr>
            <w:r w:rsidRPr="00BB30C9">
              <w:rPr>
                <w:caps/>
                <w:lang w:val="el-GR"/>
              </w:rPr>
              <w:t>ΜΑΘΗΜΑ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:rsidR="001026B8" w:rsidRDefault="001026B8" w:rsidP="00935D9A">
            <w:pPr>
              <w:pStyle w:val="Heading1"/>
              <w:jc w:val="center"/>
              <w:rPr>
                <w:caps/>
                <w:lang w:val="el-GR"/>
              </w:rPr>
            </w:pPr>
            <w:r>
              <w:rPr>
                <w:caps/>
                <w:lang w:val="el-GR"/>
              </w:rPr>
              <w:t>ΕΙΣΗΓΗΤΗΣ</w:t>
            </w:r>
          </w:p>
        </w:tc>
        <w:tc>
          <w:tcPr>
            <w:tcW w:w="3429" w:type="dxa"/>
            <w:tcBorders>
              <w:top w:val="double" w:sz="6" w:space="0" w:color="000000"/>
            </w:tcBorders>
          </w:tcPr>
          <w:p w:rsidR="001026B8" w:rsidRDefault="001026B8" w:rsidP="00935D9A">
            <w:pPr>
              <w:pStyle w:val="Heading1"/>
              <w:jc w:val="center"/>
              <w:rPr>
                <w:caps/>
                <w:lang w:val="el-GR"/>
              </w:rPr>
            </w:pPr>
            <w:r>
              <w:rPr>
                <w:caps/>
                <w:lang w:val="el-GR"/>
              </w:rPr>
              <w:t>ΕΠΙΤΗΡΗΤΕς</w:t>
            </w: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DE7BCE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DE7BCE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Pr="00633BAA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D078D2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1026B8" w:rsidRPr="005C3D5A" w:rsidRDefault="001026B8" w:rsidP="00935D9A">
            <w:pPr>
              <w:pStyle w:val="Heading5"/>
            </w:pPr>
          </w:p>
        </w:tc>
        <w:tc>
          <w:tcPr>
            <w:tcW w:w="3429" w:type="dxa"/>
          </w:tcPr>
          <w:p w:rsidR="001026B8" w:rsidRPr="005C3D5A" w:rsidRDefault="001026B8" w:rsidP="006D2083">
            <w:pPr>
              <w:pStyle w:val="Heading2"/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557" w:type="dxa"/>
          </w:tcPr>
          <w:p w:rsidR="001026B8" w:rsidRPr="004634FC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1026B8" w:rsidRPr="004634FC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4634FC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Αγγλικά - Ζωοτεχνική Ορολογία</w:t>
            </w:r>
          </w:p>
        </w:tc>
        <w:tc>
          <w:tcPr>
            <w:tcW w:w="1530" w:type="dxa"/>
          </w:tcPr>
          <w:p w:rsidR="001026B8" w:rsidRPr="004634FC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ΣΟΥΦΛΙΑ</w:t>
            </w:r>
          </w:p>
        </w:tc>
        <w:tc>
          <w:tcPr>
            <w:tcW w:w="3429" w:type="dxa"/>
          </w:tcPr>
          <w:p w:rsidR="001026B8" w:rsidRPr="006D4F99" w:rsidRDefault="001026B8" w:rsidP="006D208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BB45FF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Pr="000B34CE">
              <w:rPr>
                <w:b/>
                <w:bCs/>
                <w:sz w:val="16"/>
                <w:szCs w:val="16"/>
              </w:rPr>
              <w:t>/0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0B34CE">
              <w:rPr>
                <w:b/>
                <w:bCs/>
                <w:sz w:val="16"/>
                <w:szCs w:val="16"/>
              </w:rPr>
              <w:t>/201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1026B8" w:rsidRPr="004634FC" w:rsidRDefault="001026B8" w:rsidP="008C498B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1026B8" w:rsidRPr="004634FC" w:rsidRDefault="001026B8" w:rsidP="008C498B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4634FC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Ξένη Γλώσσα Ι, ΙΙ, ΙΙΙ</w:t>
            </w:r>
          </w:p>
        </w:tc>
        <w:tc>
          <w:tcPr>
            <w:tcW w:w="1530" w:type="dxa"/>
          </w:tcPr>
          <w:p w:rsidR="001026B8" w:rsidRPr="004634FC" w:rsidRDefault="001026B8" w:rsidP="008C498B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ΣΟΥΦΛΙΑ</w:t>
            </w:r>
          </w:p>
        </w:tc>
        <w:tc>
          <w:tcPr>
            <w:tcW w:w="3429" w:type="dxa"/>
          </w:tcPr>
          <w:p w:rsidR="001026B8" w:rsidRPr="00D078D2" w:rsidRDefault="001026B8" w:rsidP="006D208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9D13B4" w:rsidRDefault="001026B8" w:rsidP="00935D9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4634FC" w:rsidRDefault="001026B8" w:rsidP="008C4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4634FC">
              <w:rPr>
                <w:b/>
                <w:bCs/>
                <w:sz w:val="16"/>
                <w:szCs w:val="16"/>
              </w:rPr>
              <w:t>:15</w:t>
            </w:r>
          </w:p>
        </w:tc>
        <w:tc>
          <w:tcPr>
            <w:tcW w:w="423" w:type="dxa"/>
          </w:tcPr>
          <w:p w:rsidR="001026B8" w:rsidRPr="004634FC" w:rsidRDefault="001026B8" w:rsidP="008C49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4634FC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Φυσιολογία Ζώων</w:t>
            </w:r>
          </w:p>
        </w:tc>
        <w:tc>
          <w:tcPr>
            <w:tcW w:w="1530" w:type="dxa"/>
          </w:tcPr>
          <w:p w:rsidR="001026B8" w:rsidRPr="004634FC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  <w:r w:rsidRPr="004634FC">
              <w:rPr>
                <w:b/>
                <w:bCs/>
                <w:sz w:val="16"/>
                <w:szCs w:val="16"/>
              </w:rPr>
              <w:t>ΚΑΝΤΑΣ</w:t>
            </w:r>
          </w:p>
        </w:tc>
        <w:tc>
          <w:tcPr>
            <w:tcW w:w="3429" w:type="dxa"/>
          </w:tcPr>
          <w:p w:rsidR="001026B8" w:rsidRPr="0099019C" w:rsidRDefault="001026B8" w:rsidP="006D208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D078D2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1026B8" w:rsidRPr="00FA5B33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1026B8" w:rsidRPr="00386877" w:rsidRDefault="001026B8" w:rsidP="006D2083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BB45FF" w:rsidRDefault="001026B8" w:rsidP="00935D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Γενετική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ΔΕΛΗΓΙΑΝΝΗΣ</w:t>
            </w:r>
          </w:p>
        </w:tc>
        <w:tc>
          <w:tcPr>
            <w:tcW w:w="3429" w:type="dxa"/>
          </w:tcPr>
          <w:p w:rsidR="001026B8" w:rsidRPr="00CE0700" w:rsidRDefault="001026B8" w:rsidP="006D2083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9E7075" w:rsidRDefault="001026B8" w:rsidP="00935D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7075">
              <w:rPr>
                <w:b/>
                <w:bCs/>
                <w:color w:val="000000"/>
                <w:sz w:val="16"/>
                <w:szCs w:val="16"/>
              </w:rPr>
              <w:t>01/02/2013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Δεοντολογία Επαγγέλματος - Βιοηθική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ΔΕΛΗΓΙΑΝΝΗΣ</w:t>
            </w:r>
          </w:p>
        </w:tc>
        <w:tc>
          <w:tcPr>
            <w:tcW w:w="3429" w:type="dxa"/>
          </w:tcPr>
          <w:p w:rsidR="001026B8" w:rsidRPr="00CE0700" w:rsidRDefault="001026B8" w:rsidP="006D2083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9D13B4" w:rsidRDefault="001026B8" w:rsidP="00935D9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FF4DCB" w:rsidRDefault="001026B8" w:rsidP="008C498B">
            <w:pPr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423" w:type="dxa"/>
          </w:tcPr>
          <w:p w:rsidR="001026B8" w:rsidRPr="00FF4DCB" w:rsidRDefault="001026B8" w:rsidP="008C498B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557" w:type="dxa"/>
            <w:gridSpan w:val="2"/>
          </w:tcPr>
          <w:p w:rsidR="001026B8" w:rsidRPr="00FF4DCB" w:rsidRDefault="001026B8" w:rsidP="00B1222B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</w:tcPr>
          <w:p w:rsidR="001026B8" w:rsidRPr="00FF4DCB" w:rsidRDefault="001026B8" w:rsidP="008C498B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3429" w:type="dxa"/>
          </w:tcPr>
          <w:p w:rsidR="001026B8" w:rsidRPr="00CE0700" w:rsidRDefault="001026B8" w:rsidP="006D2083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Βιομετρία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ΡΗΓΑΣ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04/</w:t>
            </w:r>
            <w:r w:rsidRPr="00927C8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2/20</w:t>
            </w:r>
            <w:r w:rsidRPr="00927C8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557" w:type="dxa"/>
          </w:tcPr>
          <w:p w:rsidR="001026B8" w:rsidRDefault="001026B8" w:rsidP="00927C89">
            <w:pPr>
              <w:rPr>
                <w:b/>
                <w:bCs/>
                <w:sz w:val="16"/>
                <w:szCs w:val="16"/>
              </w:rPr>
            </w:pPr>
            <w:r w:rsidRPr="00963C34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63C34">
              <w:rPr>
                <w:b/>
                <w:bCs/>
                <w:sz w:val="16"/>
                <w:szCs w:val="16"/>
              </w:rPr>
              <w:t>Αγρ. Κοινωνιολογία</w:t>
            </w:r>
          </w:p>
        </w:tc>
        <w:tc>
          <w:tcPr>
            <w:tcW w:w="1530" w:type="dxa"/>
          </w:tcPr>
          <w:p w:rsidR="001026B8" w:rsidRPr="00927C89" w:rsidRDefault="001026B8" w:rsidP="00963C34">
            <w:pPr>
              <w:jc w:val="center"/>
              <w:rPr>
                <w:b/>
                <w:bCs/>
                <w:sz w:val="16"/>
                <w:szCs w:val="16"/>
              </w:rPr>
            </w:pPr>
            <w:r w:rsidRPr="00963C34">
              <w:rPr>
                <w:b/>
                <w:bCs/>
                <w:sz w:val="16"/>
                <w:szCs w:val="16"/>
              </w:rPr>
              <w:t>ΡΗΓΑΣ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927C89" w:rsidRDefault="001026B8" w:rsidP="00C24DA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Αναπαραγωγή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ΠΑΠΑΔΟΠΟΥΛΟΣ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BB45FF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  <w:r w:rsidRPr="000B34CE">
              <w:rPr>
                <w:b/>
                <w:bCs/>
                <w:sz w:val="16"/>
                <w:szCs w:val="16"/>
              </w:rPr>
              <w:t>/0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B34CE">
              <w:rPr>
                <w:b/>
                <w:bCs/>
                <w:sz w:val="16"/>
                <w:szCs w:val="16"/>
              </w:rPr>
              <w:t>/201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1026B8" w:rsidRPr="00927C89" w:rsidRDefault="001026B8" w:rsidP="00927C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F83F86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1026B8" w:rsidRPr="00DE7BCE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927C89" w:rsidRDefault="001026B8" w:rsidP="00927C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DE7BCE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1026B8" w:rsidRPr="00D8798F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trHeight w:val="212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Τεχνολ. Γάλακτος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ΖΟΥΛΦΟΣ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BB45FF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06/</w:t>
            </w:r>
            <w:r w:rsidRPr="00927C8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2/20</w:t>
            </w:r>
            <w:r w:rsidRPr="00927C8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Λοιμώδη Νοσήματα-Υγιεινή Ζώων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ΣΠΥΡΟΥ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927C89" w:rsidRDefault="001026B8" w:rsidP="00927C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D078D2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1026B8" w:rsidRPr="00D078D2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1026B8" w:rsidRPr="003276A7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3276A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2F72A2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Φυτοτεχνολογία</w:t>
            </w:r>
          </w:p>
        </w:tc>
        <w:tc>
          <w:tcPr>
            <w:tcW w:w="1530" w:type="dxa"/>
          </w:tcPr>
          <w:p w:rsidR="001026B8" w:rsidRPr="00927C89" w:rsidRDefault="001026B8" w:rsidP="00D2220C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ΜΑΚΡΙΔΗΣ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BB45FF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07/</w:t>
            </w:r>
            <w:r w:rsidRPr="00767FD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2/20</w:t>
            </w:r>
            <w:r w:rsidRPr="00767FD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Προγραμμ. Η/Υ ΙΙ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ΜΙΧΑΗΛ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Εδαφολογία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ΜΑΚΡΙΔΗΣ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Κτηνοτροφικές. Εγκαταστάσεις -  Εξοπλισμοί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ΜΑΚΡΙΔΗΣ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927C89" w:rsidRDefault="001026B8" w:rsidP="008D5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Pr="00927C89" w:rsidRDefault="001026B8" w:rsidP="008D51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DE7BCE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Βιοχημεία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ΜΟΥΛΑΣ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</w:t>
            </w:r>
            <w:r w:rsidRPr="00B32943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2/20</w:t>
            </w:r>
            <w:r w:rsidRPr="00B3294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557" w:type="dxa"/>
          </w:tcPr>
          <w:p w:rsidR="001026B8" w:rsidRPr="00927C89" w:rsidRDefault="001026B8" w:rsidP="00927C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D078D2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1026B8" w:rsidRPr="00D078D2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BB45FF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927C89" w:rsidRDefault="001026B8" w:rsidP="00927C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Pr="002241BE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DE7BCE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1026B8" w:rsidRPr="00DE7BCE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Εμπορία Κτηνοτροφικών Προϊόντων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ΡΗΓΑΣ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BB45FF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</w:t>
            </w:r>
            <w:r w:rsidRPr="00927C8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2/20</w:t>
            </w:r>
            <w:r w:rsidRPr="00927C8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Ζωολογία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ΤΖΙΜΑΣ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927C89" w:rsidRDefault="001026B8" w:rsidP="00927C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Οικολογία-Προστασία Περιβάλλοντος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ΜΑΚΡΙΔΗΣ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927C89" w:rsidRDefault="001026B8" w:rsidP="001C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927C89">
              <w:rPr>
                <w:b/>
                <w:bCs/>
                <w:sz w:val="16"/>
                <w:szCs w:val="16"/>
              </w:rPr>
              <w:t>:15</w:t>
            </w:r>
          </w:p>
        </w:tc>
        <w:tc>
          <w:tcPr>
            <w:tcW w:w="423" w:type="dxa"/>
          </w:tcPr>
          <w:p w:rsidR="001026B8" w:rsidRPr="00927C89" w:rsidRDefault="001026B8" w:rsidP="001C09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7" w:type="dxa"/>
            <w:gridSpan w:val="2"/>
          </w:tcPr>
          <w:p w:rsidR="001026B8" w:rsidRPr="00DE7BCE" w:rsidRDefault="001026B8" w:rsidP="001C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Κτηνοτροφικά Φυτά</w:t>
            </w:r>
          </w:p>
        </w:tc>
        <w:tc>
          <w:tcPr>
            <w:tcW w:w="1530" w:type="dxa"/>
          </w:tcPr>
          <w:p w:rsidR="001026B8" w:rsidRPr="00927C89" w:rsidRDefault="001026B8" w:rsidP="001C09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89">
              <w:rPr>
                <w:b/>
                <w:bCs/>
                <w:sz w:val="16"/>
                <w:szCs w:val="16"/>
              </w:rPr>
              <w:t>ΜΑΚΡΙΔΗΣ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BB45FF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14/</w:t>
            </w:r>
            <w:r w:rsidRPr="00767FD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2/20</w:t>
            </w:r>
            <w:r w:rsidRPr="00767FD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1026B8" w:rsidRPr="00927C89" w:rsidRDefault="001026B8" w:rsidP="00927C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223777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Τεχνολογία Κρέατος</w:t>
            </w:r>
          </w:p>
        </w:tc>
        <w:tc>
          <w:tcPr>
            <w:tcW w:w="1530" w:type="dxa"/>
          </w:tcPr>
          <w:p w:rsidR="001026B8" w:rsidRPr="00223777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ΓΟΥΛΑΣ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</w:tcPr>
          <w:p w:rsidR="001026B8" w:rsidRPr="00BB45FF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</w:tcPr>
          <w:p w:rsidR="001026B8" w:rsidRPr="00927C89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Ανατομία</w:t>
            </w:r>
          </w:p>
        </w:tc>
        <w:tc>
          <w:tcPr>
            <w:tcW w:w="1530" w:type="dxa"/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ΓΟΥΛΑΣ</w:t>
            </w:r>
          </w:p>
        </w:tc>
        <w:tc>
          <w:tcPr>
            <w:tcW w:w="3429" w:type="dxa"/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  <w:tr w:rsidR="001026B8" w:rsidRPr="00CE0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174" w:type="dxa"/>
          <w:jc w:val="center"/>
        </w:trPr>
        <w:tc>
          <w:tcPr>
            <w:tcW w:w="1443" w:type="dxa"/>
            <w:gridSpan w:val="2"/>
            <w:tcBorders>
              <w:bottom w:val="double" w:sz="6" w:space="0" w:color="000000"/>
            </w:tcBorders>
          </w:tcPr>
          <w:p w:rsidR="001026B8" w:rsidRPr="00BB45FF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bottom w:val="double" w:sz="6" w:space="0" w:color="000000"/>
            </w:tcBorders>
          </w:tcPr>
          <w:p w:rsidR="001026B8" w:rsidRPr="00927C89" w:rsidRDefault="001026B8" w:rsidP="00C24D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double" w:sz="6" w:space="0" w:color="000000"/>
            </w:tcBorders>
          </w:tcPr>
          <w:p w:rsidR="001026B8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gridSpan w:val="2"/>
            <w:tcBorders>
              <w:bottom w:val="double" w:sz="6" w:space="0" w:color="000000"/>
            </w:tcBorders>
          </w:tcPr>
          <w:p w:rsidR="001026B8" w:rsidRDefault="001026B8" w:rsidP="00B122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Εκτιμητική 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:rsidR="001026B8" w:rsidRPr="00927C89" w:rsidRDefault="001026B8" w:rsidP="00C24D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ΓΟΥΛΑΣ</w:t>
            </w:r>
          </w:p>
        </w:tc>
        <w:tc>
          <w:tcPr>
            <w:tcW w:w="3429" w:type="dxa"/>
            <w:tcBorders>
              <w:bottom w:val="double" w:sz="6" w:space="0" w:color="000000"/>
            </w:tcBorders>
          </w:tcPr>
          <w:p w:rsidR="001026B8" w:rsidRPr="00927C89" w:rsidRDefault="001026B8" w:rsidP="00927C89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</w:tr>
    </w:tbl>
    <w:p w:rsidR="001026B8" w:rsidRDefault="001026B8" w:rsidP="00503D3F"/>
    <w:p w:rsidR="001026B8" w:rsidRDefault="001026B8" w:rsidP="00503D3F"/>
    <w:p w:rsidR="001026B8" w:rsidRPr="00453E25" w:rsidRDefault="001026B8" w:rsidP="00503D3F">
      <w:pPr>
        <w:rPr>
          <w:lang w:val="en-US"/>
        </w:rPr>
      </w:pPr>
    </w:p>
    <w:tbl>
      <w:tblPr>
        <w:tblW w:w="893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931"/>
      </w:tblGrid>
      <w:tr w:rsidR="001026B8">
        <w:trPr>
          <w:jc w:val="center"/>
        </w:trPr>
        <w:tc>
          <w:tcPr>
            <w:tcW w:w="8931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1026B8" w:rsidRDefault="001026B8" w:rsidP="00935D9A">
            <w:pPr>
              <w:rPr>
                <w:caps/>
              </w:rPr>
            </w:pPr>
          </w:p>
        </w:tc>
      </w:tr>
    </w:tbl>
    <w:p w:rsidR="001026B8" w:rsidRDefault="001026B8" w:rsidP="00503D3F">
      <w:pPr>
        <w:rPr>
          <w:lang w:val="en-US"/>
        </w:rPr>
      </w:pPr>
    </w:p>
    <w:p w:rsidR="001026B8" w:rsidRPr="00BD3DF9" w:rsidRDefault="001026B8" w:rsidP="00503D3F"/>
    <w:p w:rsidR="001026B8" w:rsidRDefault="001026B8" w:rsidP="00503D3F">
      <w:pPr>
        <w:rPr>
          <w:b/>
          <w:bCs/>
        </w:rPr>
      </w:pPr>
    </w:p>
    <w:p w:rsidR="001026B8" w:rsidRDefault="001026B8"/>
    <w:sectPr w:rsidR="001026B8" w:rsidSect="00935D9A">
      <w:pgSz w:w="11906" w:h="16838" w:code="9"/>
      <w:pgMar w:top="851" w:right="179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3F"/>
    <w:rsid w:val="00012E04"/>
    <w:rsid w:val="00034325"/>
    <w:rsid w:val="00045231"/>
    <w:rsid w:val="000B34CE"/>
    <w:rsid w:val="000C7123"/>
    <w:rsid w:val="001026B8"/>
    <w:rsid w:val="00112FCA"/>
    <w:rsid w:val="00114328"/>
    <w:rsid w:val="00124B37"/>
    <w:rsid w:val="001347D0"/>
    <w:rsid w:val="00161877"/>
    <w:rsid w:val="001A7969"/>
    <w:rsid w:val="001C090A"/>
    <w:rsid w:val="001C7453"/>
    <w:rsid w:val="00205F3A"/>
    <w:rsid w:val="00210B99"/>
    <w:rsid w:val="00223777"/>
    <w:rsid w:val="002241BE"/>
    <w:rsid w:val="002F72A2"/>
    <w:rsid w:val="003076AC"/>
    <w:rsid w:val="00314856"/>
    <w:rsid w:val="003276A7"/>
    <w:rsid w:val="003825CA"/>
    <w:rsid w:val="00386877"/>
    <w:rsid w:val="003E7F7D"/>
    <w:rsid w:val="003F4E28"/>
    <w:rsid w:val="00453E25"/>
    <w:rsid w:val="004634FC"/>
    <w:rsid w:val="00503D3F"/>
    <w:rsid w:val="005207B2"/>
    <w:rsid w:val="00530A7B"/>
    <w:rsid w:val="00597ED3"/>
    <w:rsid w:val="005A682D"/>
    <w:rsid w:val="005B2B96"/>
    <w:rsid w:val="005C3D5A"/>
    <w:rsid w:val="00633BAA"/>
    <w:rsid w:val="006415D6"/>
    <w:rsid w:val="006C218E"/>
    <w:rsid w:val="006D2083"/>
    <w:rsid w:val="006D4F99"/>
    <w:rsid w:val="00706547"/>
    <w:rsid w:val="007207D6"/>
    <w:rsid w:val="00733647"/>
    <w:rsid w:val="00740901"/>
    <w:rsid w:val="00767FD9"/>
    <w:rsid w:val="00771B27"/>
    <w:rsid w:val="00792F5F"/>
    <w:rsid w:val="00793F56"/>
    <w:rsid w:val="007D0734"/>
    <w:rsid w:val="00841107"/>
    <w:rsid w:val="0085327F"/>
    <w:rsid w:val="00874B9A"/>
    <w:rsid w:val="00874ECF"/>
    <w:rsid w:val="008C498B"/>
    <w:rsid w:val="008C7369"/>
    <w:rsid w:val="008D5123"/>
    <w:rsid w:val="008E1756"/>
    <w:rsid w:val="009259FB"/>
    <w:rsid w:val="00927C89"/>
    <w:rsid w:val="00935D9A"/>
    <w:rsid w:val="00963C34"/>
    <w:rsid w:val="0099019C"/>
    <w:rsid w:val="009D13B4"/>
    <w:rsid w:val="009E7075"/>
    <w:rsid w:val="00A05B44"/>
    <w:rsid w:val="00A170FE"/>
    <w:rsid w:val="00AC029D"/>
    <w:rsid w:val="00AD5025"/>
    <w:rsid w:val="00B1222B"/>
    <w:rsid w:val="00B32943"/>
    <w:rsid w:val="00B54E93"/>
    <w:rsid w:val="00B876DB"/>
    <w:rsid w:val="00B948A6"/>
    <w:rsid w:val="00BB30C9"/>
    <w:rsid w:val="00BB45FF"/>
    <w:rsid w:val="00BD24D1"/>
    <w:rsid w:val="00BD3DF9"/>
    <w:rsid w:val="00C24DAF"/>
    <w:rsid w:val="00C55EBB"/>
    <w:rsid w:val="00CE0700"/>
    <w:rsid w:val="00D078D2"/>
    <w:rsid w:val="00D13438"/>
    <w:rsid w:val="00D2220C"/>
    <w:rsid w:val="00D27824"/>
    <w:rsid w:val="00D421D6"/>
    <w:rsid w:val="00D4408C"/>
    <w:rsid w:val="00D61871"/>
    <w:rsid w:val="00D83463"/>
    <w:rsid w:val="00D8798F"/>
    <w:rsid w:val="00DC4EEF"/>
    <w:rsid w:val="00DE5243"/>
    <w:rsid w:val="00DE7BCE"/>
    <w:rsid w:val="00E10F6C"/>
    <w:rsid w:val="00E11F1C"/>
    <w:rsid w:val="00E34A37"/>
    <w:rsid w:val="00E40C40"/>
    <w:rsid w:val="00E66AAB"/>
    <w:rsid w:val="00EA0A1C"/>
    <w:rsid w:val="00EB4926"/>
    <w:rsid w:val="00EE7729"/>
    <w:rsid w:val="00F37CA9"/>
    <w:rsid w:val="00F50B73"/>
    <w:rsid w:val="00F62FCA"/>
    <w:rsid w:val="00F726AC"/>
    <w:rsid w:val="00F77D7B"/>
    <w:rsid w:val="00F83F86"/>
    <w:rsid w:val="00F957EB"/>
    <w:rsid w:val="00FA5B33"/>
    <w:rsid w:val="00FF4DCB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D3F"/>
    <w:pPr>
      <w:keepNext/>
      <w:outlineLvl w:val="0"/>
    </w:pPr>
    <w:rPr>
      <w:b/>
      <w:bCs/>
      <w:sz w:val="16"/>
      <w:szCs w:val="1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D3F"/>
    <w:pPr>
      <w:keepNext/>
      <w:ind w:right="-140"/>
      <w:outlineLvl w:val="1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3D3F"/>
    <w:pPr>
      <w:keepNext/>
      <w:jc w:val="center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D3F"/>
    <w:rPr>
      <w:rFonts w:ascii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3D3F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3D3F"/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6D2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FC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224</Words>
  <Characters>1214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ΣΤΕΓ</dc:title>
  <dc:subject/>
  <dc:creator>MAT</dc:creator>
  <cp:keywords/>
  <dc:description/>
  <cp:lastModifiedBy>grzp1</cp:lastModifiedBy>
  <cp:revision>2</cp:revision>
  <cp:lastPrinted>2013-01-24T12:09:00Z</cp:lastPrinted>
  <dcterms:created xsi:type="dcterms:W3CDTF">2013-01-24T12:11:00Z</dcterms:created>
  <dcterms:modified xsi:type="dcterms:W3CDTF">2013-01-24T12:11:00Z</dcterms:modified>
</cp:coreProperties>
</file>